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560" w:lineRule="exact"/>
        <w:jc w:val="center"/>
        <w:rPr>
          <w:rFonts w:hint="eastAsia" w:ascii="小标宋" w:hAnsi="小标宋" w:eastAsia="小标宋" w:cs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32"/>
          <w:szCs w:val="32"/>
        </w:rPr>
        <w:t>2022年公共卫生类实践技能考试考生须知</w:t>
      </w:r>
    </w:p>
    <w:p>
      <w:pPr>
        <w:kinsoku w:val="0"/>
        <w:overflowPunct w:val="0"/>
        <w:adjustRightInd w:val="0"/>
        <w:snapToGrid w:val="0"/>
        <w:spacing w:line="560" w:lineRule="exact"/>
        <w:jc w:val="center"/>
        <w:rPr>
          <w:rFonts w:hint="eastAsia" w:ascii="小标宋" w:hAnsi="小标宋" w:eastAsia="小标宋" w:cs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32"/>
          <w:szCs w:val="32"/>
        </w:rPr>
        <w:t>（类别代码130、230）</w:t>
      </w:r>
    </w:p>
    <w:p>
      <w:pPr>
        <w:kinsoku w:val="0"/>
        <w:overflowPunct w:val="0"/>
        <w:adjustRightInd w:val="0"/>
        <w:snapToGrid w:val="0"/>
        <w:spacing w:line="560" w:lineRule="exact"/>
        <w:jc w:val="center"/>
        <w:rPr>
          <w:rFonts w:hint="eastAsia" w:ascii="小标宋" w:hAnsi="小标宋" w:eastAsia="小标宋" w:cs="小标宋"/>
          <w:color w:val="000000"/>
          <w:sz w:val="32"/>
          <w:szCs w:val="32"/>
        </w:rPr>
      </w:pPr>
    </w:p>
    <w:p>
      <w:pPr>
        <w:tabs>
          <w:tab w:val="left" w:pos="0"/>
        </w:tabs>
        <w:kinsoku w:val="0"/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一、每天考试时间：上午8:00-12:30，下午14:30-18:30，晚上19：30-22:30。</w:t>
      </w:r>
    </w:p>
    <w:p>
      <w:pPr>
        <w:tabs>
          <w:tab w:val="left" w:pos="0"/>
        </w:tabs>
        <w:kinsoku w:val="0"/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二、请考生考前14天进行自我健康监测，不前往国内疫情中高风险地区或国（境）外旅行、居住，不与新冠肺炎确诊病例、疑似病例、无症状感染者及中高风险地区人员接触。</w:t>
      </w:r>
    </w:p>
    <w:p>
      <w:pPr>
        <w:tabs>
          <w:tab w:val="left" w:pos="0"/>
        </w:tabs>
        <w:kinsoku w:val="0"/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考生严格按照考试时间的安排，提前30分钟到达考试基地，配合考试基地进行体温检测和核验“广西健康码”、行程卡、48小时内核酸阴性证明等防控工作。考生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凭《医师资格考试准考证》和个人有效身份证件按考务工作人员指令进入规定地点待考。</w:t>
      </w:r>
    </w:p>
    <w:p>
      <w:pPr>
        <w:kinsoku w:val="0"/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三、待考时保持安静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不得大声喧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哗、不得随意外出，等待考务工作人员入场指令。若因随意外出，造成缺考、误考由自己负责。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请考生自备白大衣(白大衣不能有单位标识)、医用外科口罩（禁止佩戴带有呼吸阀口罩）。除因考试需要，考生在整个考试期间始终佩戴口罩。如遇特殊情况口罩破损的，应向考务人员说明情况后由考务人员提供。</w:t>
      </w:r>
    </w:p>
    <w:p>
      <w:pPr>
        <w:kinsoku w:val="0"/>
        <w:overflowPunct w:val="0"/>
        <w:adjustRightInd w:val="0"/>
        <w:snapToGrid w:val="0"/>
        <w:spacing w:line="560" w:lineRule="exact"/>
        <w:ind w:firstLine="640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五、考试基地联系人</w:t>
      </w:r>
    </w:p>
    <w:p>
      <w:pPr>
        <w:kinsoku w:val="0"/>
        <w:overflowPunct w:val="0"/>
        <w:adjustRightInd w:val="0"/>
        <w:snapToGrid w:val="0"/>
        <w:spacing w:line="560" w:lineRule="exact"/>
        <w:ind w:firstLine="640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刘老师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：0771-2518366，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刘老师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：0771-2518672。</w:t>
      </w:r>
    </w:p>
    <w:p>
      <w:pPr>
        <w:kinsoku w:val="0"/>
        <w:overflowPunct w:val="0"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850" w:h="16783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  <w:sz w:val="24"/>
      </w:rPr>
    </w:pPr>
    <w:r>
      <w:rPr>
        <w:sz w:val="24"/>
      </w:rPr>
      <w:fldChar w:fldCharType="begin"/>
    </w:r>
    <w:r>
      <w:rPr>
        <w:rStyle w:val="12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2"/>
        <w:sz w:val="24"/>
      </w:rPr>
      <w:t>1</w:t>
    </w:r>
    <w:r>
      <w:rPr>
        <w:sz w:val="24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1MGE0N2NiYjM4NTg4NzBhMzc4ZWY0ODllNTExZjEifQ=="/>
  </w:docVars>
  <w:rsids>
    <w:rsidRoot w:val="00BF1202"/>
    <w:rsid w:val="0003575B"/>
    <w:rsid w:val="00037A92"/>
    <w:rsid w:val="000508FF"/>
    <w:rsid w:val="0005124C"/>
    <w:rsid w:val="00052511"/>
    <w:rsid w:val="00053EA1"/>
    <w:rsid w:val="00054E16"/>
    <w:rsid w:val="00074099"/>
    <w:rsid w:val="000842C5"/>
    <w:rsid w:val="0008530E"/>
    <w:rsid w:val="000A7CE0"/>
    <w:rsid w:val="000C4B2F"/>
    <w:rsid w:val="000D0A0A"/>
    <w:rsid w:val="000F3BB7"/>
    <w:rsid w:val="00102E15"/>
    <w:rsid w:val="0010522C"/>
    <w:rsid w:val="00105B8E"/>
    <w:rsid w:val="00107393"/>
    <w:rsid w:val="0011384A"/>
    <w:rsid w:val="001429E9"/>
    <w:rsid w:val="00142AF9"/>
    <w:rsid w:val="00184F99"/>
    <w:rsid w:val="0018599D"/>
    <w:rsid w:val="00193C68"/>
    <w:rsid w:val="001A0DF3"/>
    <w:rsid w:val="001F4E0A"/>
    <w:rsid w:val="001F73F5"/>
    <w:rsid w:val="00215C98"/>
    <w:rsid w:val="00236E56"/>
    <w:rsid w:val="00271264"/>
    <w:rsid w:val="00287ED4"/>
    <w:rsid w:val="002A1180"/>
    <w:rsid w:val="002C3C07"/>
    <w:rsid w:val="002C7483"/>
    <w:rsid w:val="002D27FB"/>
    <w:rsid w:val="002D56AE"/>
    <w:rsid w:val="002F201F"/>
    <w:rsid w:val="003047E1"/>
    <w:rsid w:val="00304E74"/>
    <w:rsid w:val="00312180"/>
    <w:rsid w:val="003307B0"/>
    <w:rsid w:val="003709E9"/>
    <w:rsid w:val="003923AC"/>
    <w:rsid w:val="003E0F12"/>
    <w:rsid w:val="003F23A6"/>
    <w:rsid w:val="004066FF"/>
    <w:rsid w:val="00470150"/>
    <w:rsid w:val="0047092B"/>
    <w:rsid w:val="00477567"/>
    <w:rsid w:val="004868C3"/>
    <w:rsid w:val="00497375"/>
    <w:rsid w:val="004A7316"/>
    <w:rsid w:val="004B65A7"/>
    <w:rsid w:val="004B72C8"/>
    <w:rsid w:val="004C0E5A"/>
    <w:rsid w:val="004C5CC8"/>
    <w:rsid w:val="004D19DC"/>
    <w:rsid w:val="004D23C0"/>
    <w:rsid w:val="004D3DFF"/>
    <w:rsid w:val="004D62E7"/>
    <w:rsid w:val="00503C89"/>
    <w:rsid w:val="00510537"/>
    <w:rsid w:val="00521976"/>
    <w:rsid w:val="0052219C"/>
    <w:rsid w:val="00526165"/>
    <w:rsid w:val="00555BAE"/>
    <w:rsid w:val="005700CC"/>
    <w:rsid w:val="0057780B"/>
    <w:rsid w:val="00594D8B"/>
    <w:rsid w:val="00596909"/>
    <w:rsid w:val="005A0E23"/>
    <w:rsid w:val="005A6973"/>
    <w:rsid w:val="005B3AA6"/>
    <w:rsid w:val="005C711E"/>
    <w:rsid w:val="005D3493"/>
    <w:rsid w:val="005F1D25"/>
    <w:rsid w:val="005F63E8"/>
    <w:rsid w:val="0062129A"/>
    <w:rsid w:val="006229CD"/>
    <w:rsid w:val="0064645C"/>
    <w:rsid w:val="00646705"/>
    <w:rsid w:val="00667AF3"/>
    <w:rsid w:val="00677A30"/>
    <w:rsid w:val="0068080F"/>
    <w:rsid w:val="006A450F"/>
    <w:rsid w:val="006D6F29"/>
    <w:rsid w:val="00710FEE"/>
    <w:rsid w:val="0071690F"/>
    <w:rsid w:val="00723954"/>
    <w:rsid w:val="007329AD"/>
    <w:rsid w:val="00732F7A"/>
    <w:rsid w:val="0073661A"/>
    <w:rsid w:val="00743998"/>
    <w:rsid w:val="007453A2"/>
    <w:rsid w:val="007542F4"/>
    <w:rsid w:val="00771F96"/>
    <w:rsid w:val="00782713"/>
    <w:rsid w:val="007B0377"/>
    <w:rsid w:val="007B2D3F"/>
    <w:rsid w:val="007C2967"/>
    <w:rsid w:val="007C62C3"/>
    <w:rsid w:val="007E530B"/>
    <w:rsid w:val="007E5B36"/>
    <w:rsid w:val="007F3AED"/>
    <w:rsid w:val="00800384"/>
    <w:rsid w:val="008011B8"/>
    <w:rsid w:val="008025BF"/>
    <w:rsid w:val="00810635"/>
    <w:rsid w:val="008350BE"/>
    <w:rsid w:val="00841E07"/>
    <w:rsid w:val="00864F37"/>
    <w:rsid w:val="00870A7E"/>
    <w:rsid w:val="0088413E"/>
    <w:rsid w:val="00884CB0"/>
    <w:rsid w:val="0088588D"/>
    <w:rsid w:val="00893BF7"/>
    <w:rsid w:val="008C6F79"/>
    <w:rsid w:val="008C6FDA"/>
    <w:rsid w:val="008D6BE4"/>
    <w:rsid w:val="008E6C6D"/>
    <w:rsid w:val="009038CE"/>
    <w:rsid w:val="0091595A"/>
    <w:rsid w:val="00915DB0"/>
    <w:rsid w:val="00921031"/>
    <w:rsid w:val="00943ACF"/>
    <w:rsid w:val="00944B9E"/>
    <w:rsid w:val="00953DD2"/>
    <w:rsid w:val="0097555A"/>
    <w:rsid w:val="009A42D9"/>
    <w:rsid w:val="009C3D19"/>
    <w:rsid w:val="009D1FBF"/>
    <w:rsid w:val="009E1EF8"/>
    <w:rsid w:val="00A04896"/>
    <w:rsid w:val="00A26357"/>
    <w:rsid w:val="00A53302"/>
    <w:rsid w:val="00A616DB"/>
    <w:rsid w:val="00A77540"/>
    <w:rsid w:val="00A82C63"/>
    <w:rsid w:val="00A86B7B"/>
    <w:rsid w:val="00AA6584"/>
    <w:rsid w:val="00AC76DA"/>
    <w:rsid w:val="00AE4E2D"/>
    <w:rsid w:val="00AF2CC4"/>
    <w:rsid w:val="00AF4B4A"/>
    <w:rsid w:val="00B301B0"/>
    <w:rsid w:val="00B46D65"/>
    <w:rsid w:val="00B4740B"/>
    <w:rsid w:val="00B52559"/>
    <w:rsid w:val="00B55386"/>
    <w:rsid w:val="00B62C12"/>
    <w:rsid w:val="00BB217B"/>
    <w:rsid w:val="00BB2454"/>
    <w:rsid w:val="00BC46B5"/>
    <w:rsid w:val="00BD2233"/>
    <w:rsid w:val="00BF1202"/>
    <w:rsid w:val="00BF4797"/>
    <w:rsid w:val="00C02EF5"/>
    <w:rsid w:val="00C131A0"/>
    <w:rsid w:val="00C2376D"/>
    <w:rsid w:val="00C34FF8"/>
    <w:rsid w:val="00C3503E"/>
    <w:rsid w:val="00C55DC5"/>
    <w:rsid w:val="00C67237"/>
    <w:rsid w:val="00C71C04"/>
    <w:rsid w:val="00CB2CE3"/>
    <w:rsid w:val="00CB3FD5"/>
    <w:rsid w:val="00CC08C7"/>
    <w:rsid w:val="00CE069F"/>
    <w:rsid w:val="00CE5BAD"/>
    <w:rsid w:val="00D25D91"/>
    <w:rsid w:val="00D440E8"/>
    <w:rsid w:val="00D52382"/>
    <w:rsid w:val="00D61C77"/>
    <w:rsid w:val="00D663DB"/>
    <w:rsid w:val="00D76D5D"/>
    <w:rsid w:val="00D86B5D"/>
    <w:rsid w:val="00D86F42"/>
    <w:rsid w:val="00D92045"/>
    <w:rsid w:val="00DA60F5"/>
    <w:rsid w:val="00DC13A9"/>
    <w:rsid w:val="00DD2D24"/>
    <w:rsid w:val="00DD57C9"/>
    <w:rsid w:val="00DF183D"/>
    <w:rsid w:val="00E06836"/>
    <w:rsid w:val="00E13E48"/>
    <w:rsid w:val="00E419BC"/>
    <w:rsid w:val="00E51A20"/>
    <w:rsid w:val="00E534D4"/>
    <w:rsid w:val="00E56126"/>
    <w:rsid w:val="00E8033B"/>
    <w:rsid w:val="00EE35C3"/>
    <w:rsid w:val="00EE67A4"/>
    <w:rsid w:val="00EF76CE"/>
    <w:rsid w:val="00F1647C"/>
    <w:rsid w:val="00F74522"/>
    <w:rsid w:val="00F90922"/>
    <w:rsid w:val="00F90E22"/>
    <w:rsid w:val="00F90F1C"/>
    <w:rsid w:val="00F97F7F"/>
    <w:rsid w:val="00FD283B"/>
    <w:rsid w:val="030C5E82"/>
    <w:rsid w:val="04D37861"/>
    <w:rsid w:val="0C9747DD"/>
    <w:rsid w:val="0CC55B13"/>
    <w:rsid w:val="0F51125B"/>
    <w:rsid w:val="1C421135"/>
    <w:rsid w:val="21702787"/>
    <w:rsid w:val="250E24F8"/>
    <w:rsid w:val="26220721"/>
    <w:rsid w:val="27330FA3"/>
    <w:rsid w:val="2CD56E81"/>
    <w:rsid w:val="2E1E7C1F"/>
    <w:rsid w:val="2F4F24B0"/>
    <w:rsid w:val="30B114A5"/>
    <w:rsid w:val="31404C98"/>
    <w:rsid w:val="345E0D95"/>
    <w:rsid w:val="360746AD"/>
    <w:rsid w:val="3A721760"/>
    <w:rsid w:val="3B3B4C21"/>
    <w:rsid w:val="49470990"/>
    <w:rsid w:val="4A176D81"/>
    <w:rsid w:val="4B3D502B"/>
    <w:rsid w:val="4C8675A5"/>
    <w:rsid w:val="4EF36D41"/>
    <w:rsid w:val="528B3220"/>
    <w:rsid w:val="558A2D5A"/>
    <w:rsid w:val="558F0E36"/>
    <w:rsid w:val="580D6CB1"/>
    <w:rsid w:val="5D3C099D"/>
    <w:rsid w:val="615A4BDD"/>
    <w:rsid w:val="68CD7685"/>
    <w:rsid w:val="6C6B70D7"/>
    <w:rsid w:val="6CCF6E08"/>
    <w:rsid w:val="73DB1E6E"/>
    <w:rsid w:val="76336ABF"/>
    <w:rsid w:val="77183A5E"/>
    <w:rsid w:val="7C8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63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ody Text Indent 2"/>
    <w:basedOn w:val="1"/>
    <w:qFormat/>
    <w:uiPriority w:val="0"/>
    <w:pPr>
      <w:ind w:firstLine="630"/>
    </w:pPr>
    <w:rPr>
      <w:b/>
      <w:bCs/>
      <w:sz w:val="3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uiPriority w:val="0"/>
    <w:pPr>
      <w:spacing w:line="560" w:lineRule="exact"/>
      <w:ind w:firstLine="645"/>
    </w:pPr>
    <w:rPr>
      <w:rFonts w:ascii="仿宋_GB2312" w:eastAsia="仿宋_GB2312"/>
      <w:sz w:val="32"/>
      <w:szCs w:val="32"/>
    </w:rPr>
  </w:style>
  <w:style w:type="character" w:styleId="12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fzwl</Company>
  <Pages>1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2022-05-25T01:04:00Z</dcterms:created>
  <dc:creator>fz</dc:creator>
  <cp:lastModifiedBy>谢哟</cp:lastModifiedBy>
  <cp:lastPrinted>2015-02-03T02:22:00Z</cp:lastPrinted>
  <dcterms:modified xsi:type="dcterms:W3CDTF">2022-05-27T00:32:08Z</dcterms:modified>
  <dc:title>在柳州市妇联领导班子和领导干部换届考察述职评议会上的讲话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DCFB7645CC65469E8A768D4D92E24856</vt:lpwstr>
  </property>
</Properties>
</file>