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9F4DE">
      <w:pPr>
        <w:pStyle w:val="2"/>
        <w:bidi w:val="0"/>
        <w:jc w:val="center"/>
        <w:rPr>
          <w:rFonts w:hint="eastAsia"/>
        </w:rPr>
      </w:pPr>
      <w:r>
        <w:rPr>
          <w:rFonts w:hint="eastAsia"/>
        </w:rPr>
        <w:t>金英杰助力：四川省中医药信息学会中医</w:t>
      </w:r>
    </w:p>
    <w:p w14:paraId="470C9C85">
      <w:pPr>
        <w:pStyle w:val="2"/>
        <w:bidi w:val="0"/>
        <w:jc w:val="center"/>
        <w:rPr>
          <w:rFonts w:hint="eastAsia"/>
        </w:rPr>
      </w:pPr>
      <w:r>
        <w:rPr>
          <w:rFonts w:hint="eastAsia"/>
        </w:rPr>
        <w:t>小儿推拿实操面授班通知</w:t>
      </w:r>
    </w:p>
    <w:p w14:paraId="32011C8E">
      <w:pPr>
        <w:rPr>
          <w:rFonts w:hint="eastAsia"/>
        </w:rPr>
      </w:pPr>
    </w:p>
    <w:p w14:paraId="3EE97CE2">
      <w:pPr>
        <w:rPr>
          <w:rFonts w:hint="eastAsia"/>
        </w:rPr>
      </w:pPr>
      <w:r>
        <w:rPr>
          <w:rFonts w:hint="eastAsia"/>
        </w:rPr>
        <w:t>在婴幼儿健康呵护领域，小儿推拿这一中医独特技术大放异彩。它以疗效好、成本低、含金量高的优势，在防治婴幼儿疾病方面发挥关键作用，深受大众喜爱，拥有深厚群众基础。如今，为拓展医疗机构业务，为儿科、儿保科及婴幼儿照护从业人员赋能，四川省中医药信息学会特举办中医小儿推拿实操面授班。此次面授班由北京金英杰互联科技集团有限公司成都分公司全力承办，现将详细信息告知如下：</w:t>
      </w:r>
    </w:p>
    <w:p w14:paraId="5EBD0083">
      <w:pPr>
        <w:rPr>
          <w:rFonts w:hint="eastAsia"/>
        </w:rPr>
      </w:pPr>
    </w:p>
    <w:p w14:paraId="4B1BBF16">
      <w:pPr>
        <w:pStyle w:val="3"/>
        <w:bidi w:val="0"/>
        <w:rPr>
          <w:rFonts w:hint="eastAsia"/>
        </w:rPr>
      </w:pPr>
      <w:r>
        <w:rPr>
          <w:rFonts w:hint="eastAsia"/>
        </w:rPr>
        <w:t>一、培训详情</w:t>
      </w:r>
    </w:p>
    <w:p w14:paraId="011023FE">
      <w:pPr>
        <w:rPr>
          <w:rFonts w:hint="eastAsia"/>
        </w:rPr>
      </w:pPr>
    </w:p>
    <w:p w14:paraId="43B547E6">
      <w:pPr>
        <w:pStyle w:val="4"/>
        <w:bidi w:val="0"/>
        <w:rPr>
          <w:rFonts w:hint="eastAsia"/>
        </w:rPr>
      </w:pPr>
      <w:r>
        <w:rPr>
          <w:rFonts w:hint="eastAsia"/>
        </w:rPr>
        <w:t>培训时间与地点</w:t>
      </w:r>
    </w:p>
    <w:p w14:paraId="2531F387">
      <w:pPr>
        <w:rPr>
          <w:rFonts w:hint="eastAsia"/>
        </w:rPr>
      </w:pPr>
    </w:p>
    <w:p w14:paraId="677B80FB">
      <w:pPr>
        <w:rPr>
          <w:rFonts w:hint="eastAsia"/>
        </w:rPr>
      </w:pPr>
      <w:r>
        <w:rPr>
          <w:rFonts w:hint="eastAsia"/>
        </w:rPr>
        <w:t>报到时间：2024年11月28日9:00 - 19:30。</w:t>
      </w:r>
    </w:p>
    <w:p w14:paraId="3EF26672">
      <w:pPr>
        <w:rPr>
          <w:rFonts w:hint="eastAsia"/>
        </w:rPr>
      </w:pPr>
      <w:r>
        <w:rPr>
          <w:rFonts w:hint="eastAsia"/>
        </w:rPr>
        <w:t>培训时间：2024年11月29 - 12月1日。</w:t>
      </w:r>
    </w:p>
    <w:p w14:paraId="3DBE37E4">
      <w:pPr>
        <w:rPr>
          <w:rFonts w:hint="eastAsia"/>
        </w:rPr>
      </w:pPr>
      <w:r>
        <w:rPr>
          <w:rFonts w:hint="eastAsia"/>
        </w:rPr>
        <w:t>培训地点：成都市（具体地点提前10天通知）</w:t>
      </w:r>
    </w:p>
    <w:p w14:paraId="5CAD00A7">
      <w:pPr>
        <w:rPr>
          <w:rFonts w:hint="eastAsia"/>
        </w:rPr>
      </w:pPr>
    </w:p>
    <w:p w14:paraId="6CEF35BF">
      <w:pPr>
        <w:pStyle w:val="4"/>
        <w:bidi w:val="0"/>
        <w:rPr>
          <w:rFonts w:hint="eastAsia"/>
        </w:rPr>
      </w:pPr>
      <w:r>
        <w:rPr>
          <w:rFonts w:hint="eastAsia"/>
        </w:rPr>
        <w:t>培训对象</w:t>
      </w:r>
    </w:p>
    <w:p w14:paraId="5C9EC00C">
      <w:pPr>
        <w:rPr>
          <w:rFonts w:hint="eastAsia"/>
        </w:rPr>
      </w:pPr>
    </w:p>
    <w:p w14:paraId="3C70A18A">
      <w:pPr>
        <w:rPr>
          <w:rFonts w:hint="eastAsia"/>
        </w:rPr>
      </w:pPr>
      <w:r>
        <w:rPr>
          <w:rFonts w:hint="eastAsia"/>
        </w:rPr>
        <w:t>各级各类医疗机构的儿科、儿保科；社区儿童保健从业人员、小儿推拿机构从业人员；早教、家政、月嫂、育婴嫂等婴幼儿、儿童照护从业人员。</w:t>
      </w:r>
    </w:p>
    <w:p w14:paraId="013F1CE5">
      <w:pPr>
        <w:rPr>
          <w:rFonts w:hint="eastAsia"/>
        </w:rPr>
      </w:pPr>
    </w:p>
    <w:p w14:paraId="7991C5A1">
      <w:pPr>
        <w:pStyle w:val="3"/>
        <w:bidi w:val="0"/>
        <w:rPr>
          <w:rFonts w:hint="eastAsia"/>
        </w:rPr>
      </w:pPr>
      <w:r>
        <w:rPr>
          <w:rFonts w:hint="eastAsia"/>
        </w:rPr>
        <w:t>二、金英杰的卓越贡献</w:t>
      </w:r>
    </w:p>
    <w:p w14:paraId="23E15F7A">
      <w:pPr>
        <w:rPr>
          <w:rFonts w:hint="eastAsia"/>
        </w:rPr>
      </w:pPr>
    </w:p>
    <w:p w14:paraId="377F00CA">
      <w:pPr>
        <w:rPr>
          <w:rFonts w:hint="eastAsia"/>
        </w:rPr>
      </w:pPr>
      <w:r>
        <w:rPr>
          <w:rFonts w:hint="eastAsia"/>
        </w:rPr>
        <w:t>作为承办方，金英杰在此次面授班中扮演至关重要的角色。金英杰长期深耕医学教育领域，拥有丰富的培训经验和专业的组织能力，致力于为学员打造高质量、实用性强的课程。此次小儿推拿实操面授班，金英杰精心筹备，确保每一个环节都能满足学员需求，助力学员提升专业技能。</w:t>
      </w:r>
    </w:p>
    <w:p w14:paraId="3FBD2E13">
      <w:pPr>
        <w:rPr>
          <w:rFonts w:hint="eastAsia"/>
        </w:rPr>
      </w:pPr>
    </w:p>
    <w:p w14:paraId="242527DE">
      <w:pPr>
        <w:pStyle w:val="3"/>
        <w:bidi w:val="0"/>
        <w:rPr>
          <w:rFonts w:hint="eastAsia"/>
        </w:rPr>
      </w:pPr>
      <w:r>
        <w:rPr>
          <w:rFonts w:hint="eastAsia"/>
        </w:rPr>
        <w:t>三、授课名师风采</w:t>
      </w:r>
    </w:p>
    <w:p w14:paraId="0E5755B5">
      <w:pPr>
        <w:rPr>
          <w:rFonts w:hint="eastAsia"/>
        </w:rPr>
      </w:pPr>
    </w:p>
    <w:p w14:paraId="143C5B89">
      <w:pPr>
        <w:rPr>
          <w:rFonts w:hint="eastAsia"/>
        </w:rPr>
      </w:pPr>
      <w:r>
        <w:rPr>
          <w:rFonts w:hint="eastAsia"/>
        </w:rPr>
        <w:t>本次面授班邀请到了著名的李明霞老师。李老师是“扶正派”小儿推拿创始人，毕业于山东中医药大学，出身中医世家且拥有近20年临床经验。2012年创办“扶正派中医小儿推拿”后，在多地举办培训班，广受从业者好评。她作为金英杰独家技术授课讲师，为本次面授班带来精彩内容：</w:t>
      </w:r>
    </w:p>
    <w:p w14:paraId="002C85AE">
      <w:pPr>
        <w:rPr>
          <w:rFonts w:hint="eastAsia"/>
        </w:rPr>
      </w:pPr>
    </w:p>
    <w:p w14:paraId="446EEB44">
      <w:pPr>
        <w:rPr>
          <w:rFonts w:hint="eastAsia"/>
        </w:rPr>
      </w:pPr>
      <w:r>
        <w:rPr>
          <w:rFonts w:hint="eastAsia"/>
        </w:rPr>
        <w:t>• 0 - 12岁小儿常见疾病的近30种推拿手法。</w:t>
      </w:r>
    </w:p>
    <w:p w14:paraId="38F5355D">
      <w:pPr>
        <w:rPr>
          <w:rFonts w:hint="eastAsia"/>
        </w:rPr>
      </w:pPr>
    </w:p>
    <w:p w14:paraId="3BE5EF03">
      <w:pPr>
        <w:rPr>
          <w:rFonts w:hint="eastAsia"/>
        </w:rPr>
      </w:pPr>
      <w:r>
        <w:rPr>
          <w:rFonts w:hint="eastAsia"/>
        </w:rPr>
        <w:t>• 操作安全有效、立竿见影。李老师长期奋战在一线，线上线下授课经验丰富，亲自指导现场操作，让学员轻松掌握，毫无压力。</w:t>
      </w:r>
    </w:p>
    <w:p w14:paraId="5FC4826A">
      <w:pPr>
        <w:rPr>
          <w:rFonts w:hint="eastAsia"/>
        </w:rPr>
      </w:pPr>
    </w:p>
    <w:p w14:paraId="5C14AE8A">
      <w:pPr>
        <w:pStyle w:val="3"/>
        <w:bidi w:val="0"/>
        <w:rPr>
          <w:rFonts w:hint="eastAsia"/>
        </w:rPr>
      </w:pPr>
      <w:r>
        <w:rPr>
          <w:rFonts w:hint="eastAsia"/>
        </w:rPr>
        <w:t>四、精彩课程内容</w:t>
      </w:r>
    </w:p>
    <w:p w14:paraId="032E5340">
      <w:pPr>
        <w:rPr>
          <w:rFonts w:hint="eastAsia"/>
        </w:rPr>
      </w:pPr>
    </w:p>
    <w:p w14:paraId="20CBF601">
      <w:pPr>
        <w:rPr>
          <w:rFonts w:hint="eastAsia"/>
        </w:rPr>
      </w:pPr>
      <w:r>
        <w:rPr>
          <w:rFonts w:hint="eastAsia"/>
        </w:rPr>
        <w:t>本次培训围绕小儿推拿展开，这是一种依据小儿生理和病理特点，在其体表特定穴位或部位施展手法，从而防病、治病的中医外治疗法（物理疗法），是中医瑰宝。此疗法适用于0 - 12岁儿童，对学龄前儿童效果尤佳。正确操作下，安全无毒副作用，对新生儿黄疸、夜啼、吐奶、肠痉挛、腹泻等病症效果显著，优于其他疗法。值得一提的是，小儿推拿于2013年正式列入“国家基本公共卫生服务项目”，是中医药项目首次进入“公卫”项目，且是仅有的2个中医药项目之一。</w:t>
      </w:r>
    </w:p>
    <w:p w14:paraId="444832D9">
      <w:pPr>
        <w:rPr>
          <w:rFonts w:hint="eastAsia"/>
        </w:rPr>
      </w:pPr>
    </w:p>
    <w:p w14:paraId="68B5A8CF">
      <w:pPr>
        <w:pStyle w:val="3"/>
        <w:bidi w:val="0"/>
        <w:rPr>
          <w:rFonts w:hint="eastAsia"/>
        </w:rPr>
      </w:pPr>
      <w:r>
        <w:rPr>
          <w:rFonts w:hint="eastAsia"/>
          <w:lang w:val="en-US" w:eastAsia="zh-CN"/>
        </w:rPr>
        <w:t>五、</w:t>
      </w:r>
      <w:r>
        <w:rPr>
          <w:rFonts w:hint="eastAsia"/>
        </w:rPr>
        <w:t>详细培训日程</w:t>
      </w:r>
    </w:p>
    <w:p w14:paraId="009142C0">
      <w:pPr>
        <w:numPr>
          <w:ilvl w:val="0"/>
          <w:numId w:val="0"/>
        </w:numPr>
        <w:rPr>
          <w:rFonts w:hint="eastAsia" w:eastAsiaTheme="minorEastAsia"/>
          <w:lang w:eastAsia="zh-CN"/>
        </w:rPr>
      </w:pPr>
      <w:r>
        <w:rPr>
          <w:rFonts w:hint="eastAsia" w:eastAsiaTheme="minorEastAsia"/>
          <w:lang w:eastAsia="zh-CN"/>
        </w:rPr>
        <w:drawing>
          <wp:inline distT="0" distB="0" distL="114300" distR="114300">
            <wp:extent cx="4381500" cy="2476500"/>
            <wp:effectExtent l="0" t="0" r="0" b="0"/>
            <wp:docPr id="1" name="图片 1" descr="567b62e97f26224c16b3e65f0db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67b62e97f26224c16b3e65f0db1576"/>
                    <pic:cNvPicPr>
                      <a:picLocks noChangeAspect="1"/>
                    </pic:cNvPicPr>
                  </pic:nvPicPr>
                  <pic:blipFill>
                    <a:blip r:embed="rId4"/>
                    <a:stretch>
                      <a:fillRect/>
                    </a:stretch>
                  </pic:blipFill>
                  <pic:spPr>
                    <a:xfrm>
                      <a:off x="0" y="0"/>
                      <a:ext cx="4381500" cy="2476500"/>
                    </a:xfrm>
                    <a:prstGeom prst="rect">
                      <a:avLst/>
                    </a:prstGeom>
                  </pic:spPr>
                </pic:pic>
              </a:graphicData>
            </a:graphic>
          </wp:inline>
        </w:drawing>
      </w:r>
    </w:p>
    <w:p w14:paraId="7BD078EE">
      <w:pPr>
        <w:rPr>
          <w:rFonts w:hint="eastAsia"/>
        </w:rPr>
      </w:pPr>
    </w:p>
    <w:p w14:paraId="3A55B2B6">
      <w:pPr>
        <w:rPr>
          <w:rFonts w:hint="eastAsia"/>
        </w:rPr>
      </w:pPr>
      <w:r>
        <w:rPr>
          <w:rFonts w:hint="eastAsia"/>
        </w:rPr>
        <w:t>备注：课程可能会根据学员掌握情况适当调整，从报名之日起，学员可在一年内享受免费复训，次数不限。</w:t>
      </w:r>
    </w:p>
    <w:p w14:paraId="340E16E0">
      <w:pPr>
        <w:rPr>
          <w:rFonts w:hint="eastAsia"/>
        </w:rPr>
      </w:pPr>
    </w:p>
    <w:p w14:paraId="60B3371E">
      <w:pPr>
        <w:pStyle w:val="3"/>
        <w:numPr>
          <w:ilvl w:val="0"/>
          <w:numId w:val="1"/>
        </w:numPr>
        <w:bidi w:val="0"/>
        <w:rPr>
          <w:lang w:val="en-US" w:eastAsia="zh-CN"/>
        </w:rPr>
      </w:pPr>
      <w:r>
        <w:rPr>
          <w:lang w:val="en-US" w:eastAsia="zh-CN"/>
        </w:rPr>
        <w:t xml:space="preserve">收费标准 </w:t>
      </w:r>
      <w:bookmarkStart w:id="0" w:name="_GoBack"/>
      <w:bookmarkEnd w:id="0"/>
    </w:p>
    <w:p w14:paraId="036F504F">
      <w:pPr>
        <w:keepNext w:val="0"/>
        <w:keepLines w:val="0"/>
        <w:widowControl/>
        <w:numPr>
          <w:numId w:val="0"/>
        </w:numPr>
        <w:suppressLineNumbers w:val="0"/>
        <w:jc w:val="left"/>
      </w:pPr>
      <w:r>
        <w:rPr>
          <w:rFonts w:hint="eastAsia"/>
          <w:lang w:val="en-US" w:eastAsia="zh-CN"/>
        </w:rPr>
        <w:t>学员需缴纳会务、培训、资料费共计 2580 元/人。食宿费、 交通费自理，按规定回原单位报销。需要结业证缴纳工本费 50 元。</w:t>
      </w:r>
    </w:p>
    <w:p w14:paraId="2A87BC6A">
      <w:pPr>
        <w:rPr>
          <w:rFonts w:hint="eastAsia"/>
        </w:rPr>
      </w:pPr>
    </w:p>
    <w:p w14:paraId="45343390">
      <w:pPr>
        <w:rPr>
          <w:rFonts w:hint="eastAsia"/>
        </w:rPr>
      </w:pPr>
    </w:p>
    <w:p w14:paraId="14417818">
      <w:r>
        <w:rPr>
          <w:rFonts w:hint="eastAsia"/>
        </w:rPr>
        <w:t>金英杰诚邀广大相关从业人员报名参加此次面授班，一起提升专业素养，为婴幼儿、儿童健康事业注入新的活力，共同开启小儿推拿领域的新征程。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3A381C"/>
    <w:multiLevelType w:val="singleLevel"/>
    <w:tmpl w:val="3A3A381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OTFmYmU0MWMzMDQwNDQ4ZTVhZTBjYTMyZWY2NDgifQ=="/>
  </w:docVars>
  <w:rsids>
    <w:rsidRoot w:val="00000000"/>
    <w:rsid w:val="11665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2024-11-16T08:39:23Z</dcterms:created>
  <dc:creator>CDLX</dc:creator>
  <cp:lastModifiedBy>AA金英杰四川总校</cp:lastModifiedBy>
  <dcterms:modified xsi:type="dcterms:W3CDTF">2024-11-16T08:53:08Z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96266142199741AF9A1BA94D972962C3_12</vt:lpwstr>
  </property>
</Properties>
</file>