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B346D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金英杰2025级口腔主治考试</w:t>
      </w:r>
    </w:p>
    <w:p w14:paraId="54EFF1D5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热门问题解读会直播预告</w:t>
      </w:r>
    </w:p>
    <w:p w14:paraId="05FD109B">
      <w:pPr>
        <w:rPr>
          <w:rFonts w:hint="eastAsia"/>
        </w:rPr>
      </w:pPr>
    </w:p>
    <w:p w14:paraId="699919B9">
      <w:pPr>
        <w:pStyle w:val="3"/>
        <w:bidi w:val="0"/>
        <w:rPr>
          <w:rFonts w:hint="eastAsia"/>
        </w:rPr>
      </w:pPr>
      <w:r>
        <w:rPr>
          <w:rFonts w:hint="eastAsia"/>
        </w:rPr>
        <w:t>各位医学同仁们，大家好！</w:t>
      </w:r>
    </w:p>
    <w:p w14:paraId="28DFC154">
      <w:pPr>
        <w:rPr>
          <w:rFonts w:hint="eastAsia"/>
        </w:rPr>
      </w:pPr>
    </w:p>
    <w:p w14:paraId="0CFBA283">
      <w:pPr>
        <w:rPr>
          <w:rFonts w:hint="eastAsia"/>
        </w:rPr>
      </w:pPr>
      <w:r>
        <w:rPr>
          <w:rFonts w:hint="eastAsia"/>
        </w:rPr>
        <w:t>金英杰医学一直致力于为广大医学考生提供专业、全面的指导。为了帮助大家明晰2025级口腔主治考试相关事宜，我们特别举办一场热门问题解读会。</w:t>
      </w:r>
    </w:p>
    <w:p w14:paraId="463E42AB">
      <w:pPr>
        <w:rPr>
          <w:rFonts w:hint="eastAsia"/>
        </w:rPr>
      </w:pPr>
    </w:p>
    <w:p w14:paraId="351CDF63">
      <w:pPr>
        <w:rPr>
          <w:rFonts w:hint="eastAsia"/>
        </w:rPr>
      </w:pPr>
      <w:r>
        <w:rPr>
          <w:rFonts w:hint="eastAsia"/>
        </w:rPr>
        <w:t>直播时间为11月20日19:30。此次解读会聚焦大家最为关心的问题，比如主治报考条件是什么？你是否在疑惑自己能不能参加2025年的考试呢？我们的专业讲师团队将在直播中为大家详细解读，无论是学历要求、工作年限规定，还是其他可能影响报考的因素，都将一一剖析。</w:t>
      </w:r>
    </w:p>
    <w:p w14:paraId="14A866DF">
      <w:pPr>
        <w:rPr>
          <w:rFonts w:hint="eastAsia"/>
        </w:rPr>
      </w:pPr>
    </w:p>
    <w:p w14:paraId="12F74A4B">
      <w:pPr>
        <w:rPr>
          <w:rFonts w:hint="eastAsia" w:eastAsiaTheme="minorEastAsia"/>
          <w:lang w:eastAsia="zh-CN"/>
        </w:rPr>
      </w:pPr>
      <w:r>
        <w:rPr>
          <w:rFonts w:hint="eastAsia"/>
        </w:rPr>
        <w:t>不要错过这个获取关键信息的好机会，准时参加金英杰的直播，让我们一起为2025级口腔主治考试做好充分准备</w:t>
      </w:r>
      <w:bookmarkStart w:id="0" w:name="_GoBack"/>
      <w:bookmarkEnd w:id="0"/>
      <w:r>
        <w:rPr>
          <w:rFonts w:hint="eastAsia"/>
        </w:rPr>
        <w:t>！</w: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-4275455</wp:posOffset>
            </wp:positionV>
            <wp:extent cx="4762500" cy="8470900"/>
            <wp:effectExtent l="0" t="0" r="0" b="0"/>
            <wp:wrapSquare wrapText="bothSides"/>
            <wp:docPr id="1" name="图片 1" descr="541014921547089386_536780666231063806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1014921547089386_536780666231063806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847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924B9"/>
    <w:rsid w:val="0D39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2024-11-19T07:43:00Z</dcterms:created>
  <dc:creator>AA金英杰四川总校</dc:creator>
  <cp:lastModifiedBy>AA金英杰四川总校</cp:lastModifiedBy>
  <dcterms:modified xsi:type="dcterms:W3CDTF">2024-11-19T07:44:45Z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B963905FCB55447BA05E1E29B9247900_11</vt:lpwstr>
  </property>
</Properties>
</file>